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1A6B" w14:textId="77777777" w:rsidR="003A44AC" w:rsidRPr="0075798E" w:rsidRDefault="003A44AC" w:rsidP="0075798E"/>
    <w:p w14:paraId="56A43696" w14:textId="29C307D8" w:rsidR="003A44AC" w:rsidRPr="0075798E" w:rsidRDefault="007F0451" w:rsidP="0075798E">
      <w:r>
        <w:t>[</w:t>
      </w:r>
      <w:r w:rsidR="003A44AC" w:rsidRPr="0075798E">
        <w:t>Date</w:t>
      </w:r>
      <w:r>
        <w:t>]</w:t>
      </w:r>
    </w:p>
    <w:p w14:paraId="74CF0FC6" w14:textId="77777777" w:rsidR="003A44AC" w:rsidRPr="0075798E" w:rsidRDefault="003A44AC" w:rsidP="0075798E"/>
    <w:p w14:paraId="469D25BA" w14:textId="77777777" w:rsidR="003A44AC" w:rsidRPr="0075798E" w:rsidRDefault="003A44AC" w:rsidP="0075798E">
      <w:r w:rsidRPr="0075798E">
        <w:t>TO:</w:t>
      </w:r>
      <w:r w:rsidRPr="0075798E">
        <w:tab/>
        <w:t>Pierce County Hearing Examiner</w:t>
      </w:r>
    </w:p>
    <w:p w14:paraId="15BD21B8" w14:textId="1E6EFA9B" w:rsidR="003A44AC" w:rsidRPr="0075798E" w:rsidRDefault="003A44AC" w:rsidP="0075798E">
      <w:r w:rsidRPr="0075798E">
        <w:t>FM:</w:t>
      </w:r>
      <w:r w:rsidRPr="0075798E">
        <w:tab/>
        <w:t xml:space="preserve"> </w:t>
      </w:r>
    </w:p>
    <w:p w14:paraId="13C35ED2" w14:textId="77777777" w:rsidR="003A44AC" w:rsidRPr="0075798E" w:rsidRDefault="003A44AC" w:rsidP="0075798E">
      <w:r w:rsidRPr="0075798E">
        <w:t>RE:</w:t>
      </w:r>
      <w:r w:rsidRPr="0075798E">
        <w:tab/>
        <w:t>Tacoma Rescue Mission’s Conditional Use Permit Application for the Village Project</w:t>
      </w:r>
    </w:p>
    <w:p w14:paraId="49196300" w14:textId="77777777" w:rsidR="003A44AC" w:rsidRPr="0075798E" w:rsidRDefault="003A44AC" w:rsidP="0075798E"/>
    <w:p w14:paraId="76D47858" w14:textId="02381C76" w:rsidR="003A44AC" w:rsidRPr="0075798E" w:rsidRDefault="003A44AC" w:rsidP="0075798E">
      <w:r w:rsidRPr="0075798E">
        <w:t xml:space="preserve">I </w:t>
      </w:r>
      <w:r w:rsidR="00B010F5">
        <w:t xml:space="preserve">am </w:t>
      </w:r>
      <w:r w:rsidRPr="0075798E">
        <w:t>writ</w:t>
      </w:r>
      <w:r w:rsidR="00B010F5">
        <w:t>ing</w:t>
      </w:r>
      <w:r w:rsidRPr="0075798E">
        <w:t xml:space="preserve"> today in support of Tacoma Rescue Mission’s application for a conditional use permit to provide safe, dignified housing for the chronically homeless in our community through its Good Neighbor Village project.</w:t>
      </w:r>
    </w:p>
    <w:p w14:paraId="7E93AC3C" w14:textId="01D7791C" w:rsidR="00DC7A3D" w:rsidRPr="0075798E" w:rsidRDefault="00DC7A3D" w:rsidP="0075798E">
      <w:r w:rsidRPr="0075798E">
        <w:t xml:space="preserve">The </w:t>
      </w:r>
      <w:r w:rsidR="00FF6551">
        <w:t xml:space="preserve">Good Neighbor Village </w:t>
      </w:r>
      <w:r w:rsidRPr="0075798E">
        <w:t>project embodies the values of dignity, empowerment, and community support. By providing housing and comprehensive services to individuals experiencing homelessness, it not only offers immediate relief but also fosters long-term stability and self-sufficiency. This holistic approach, which prioritizes individualized support and wraparound services, is essential in addressing the complex needs of our unhoused neighbors.</w:t>
      </w:r>
    </w:p>
    <w:p w14:paraId="0243652C" w14:textId="77777777" w:rsidR="00DC7A3D" w:rsidRPr="0075798E" w:rsidRDefault="00DC7A3D" w:rsidP="0075798E">
      <w:r w:rsidRPr="0075798E">
        <w:t>I commend the Tacoma Rescue Mission for their dedication to serving our community with compassion and respect. Their commitment to meeting people where they are, providing a safe and supportive environment, and empowering individuals to rebuild their lives is truly commendable.</w:t>
      </w:r>
    </w:p>
    <w:p w14:paraId="13807D51" w14:textId="77777777" w:rsidR="00D50C43" w:rsidRDefault="00D50C43" w:rsidP="00D50C43">
      <w:r>
        <w:t>No single solution will solve our homelessness problem in Pierce County. That said, the Good Neighbor Village will provide a solution to a significant segment who are most in need.</w:t>
      </w:r>
    </w:p>
    <w:p w14:paraId="13214736" w14:textId="07D30979" w:rsidR="00D50C43" w:rsidRDefault="00D50C43" w:rsidP="00D50C43">
      <w:r>
        <w:t xml:space="preserve">Thank you for taking this </w:t>
      </w:r>
      <w:r w:rsidR="00CE4593">
        <w:t>into</w:t>
      </w:r>
      <w:r>
        <w:t xml:space="preserve"> consideration. I urge your positive response to this conditional use permit request.</w:t>
      </w:r>
    </w:p>
    <w:p w14:paraId="0061C3AC" w14:textId="77777777" w:rsidR="00D50C43" w:rsidRPr="0075798E" w:rsidRDefault="00D50C43" w:rsidP="0075798E"/>
    <w:p w14:paraId="3398B07D" w14:textId="77777777" w:rsidR="00DC7A3D" w:rsidRPr="0075798E" w:rsidRDefault="00DC7A3D" w:rsidP="0075798E">
      <w:r w:rsidRPr="0075798E">
        <w:t>Sincerely,</w:t>
      </w:r>
    </w:p>
    <w:p w14:paraId="03B77CB6" w14:textId="77777777" w:rsidR="00DC7A3D" w:rsidRPr="0075798E" w:rsidRDefault="00DC7A3D" w:rsidP="0075798E">
      <w:r w:rsidRPr="0075798E">
        <w:t>[Your Name]</w:t>
      </w:r>
    </w:p>
    <w:p w14:paraId="341744FB" w14:textId="77777777" w:rsidR="00804A48" w:rsidRPr="0075798E" w:rsidRDefault="00804A48" w:rsidP="0075798E"/>
    <w:sectPr w:rsidR="00804A48" w:rsidRPr="0075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3D"/>
    <w:rsid w:val="00033FA6"/>
    <w:rsid w:val="00145CB6"/>
    <w:rsid w:val="002255E4"/>
    <w:rsid w:val="003A44AC"/>
    <w:rsid w:val="00537A63"/>
    <w:rsid w:val="00625D9B"/>
    <w:rsid w:val="0075798E"/>
    <w:rsid w:val="007F0451"/>
    <w:rsid w:val="00804A48"/>
    <w:rsid w:val="008A5BE6"/>
    <w:rsid w:val="00B010F5"/>
    <w:rsid w:val="00B03058"/>
    <w:rsid w:val="00B41D30"/>
    <w:rsid w:val="00BC7D43"/>
    <w:rsid w:val="00CE4593"/>
    <w:rsid w:val="00D50C43"/>
    <w:rsid w:val="00DC7A3D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A58E"/>
  <w15:chartTrackingRefBased/>
  <w15:docId w15:val="{AD5E0CA6-43E8-4DA0-9D4A-976F44D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3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3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3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3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3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A3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A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A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A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A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A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A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A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A3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3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3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A3D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C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54056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6731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93003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233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191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26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4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962992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337740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74898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350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00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07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90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910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188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30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69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843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731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1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608656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303055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42257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23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10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24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962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581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64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2637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27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331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62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Bryan</dc:creator>
  <cp:keywords/>
  <dc:description/>
  <cp:lastModifiedBy>Alison Bryan</cp:lastModifiedBy>
  <cp:revision>3</cp:revision>
  <cp:lastPrinted>2024-04-02T16:39:00Z</cp:lastPrinted>
  <dcterms:created xsi:type="dcterms:W3CDTF">2024-04-02T16:42:00Z</dcterms:created>
  <dcterms:modified xsi:type="dcterms:W3CDTF">2024-04-02T16:49:00Z</dcterms:modified>
</cp:coreProperties>
</file>